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3E" w:rsidRPr="00CA2F2B" w:rsidRDefault="00661FD1" w:rsidP="00661FD1">
      <w:pPr>
        <w:jc w:val="center"/>
        <w:rPr>
          <w:rFonts w:ascii="Times New Roman" w:hAnsi="Times New Roman" w:cs="Times New Roman"/>
        </w:rPr>
      </w:pPr>
      <w:proofErr w:type="spellStart"/>
      <w:r w:rsidRPr="00CA2F2B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Carefree</w:t>
      </w:r>
      <w:proofErr w:type="spellEnd"/>
      <w:r w:rsidRPr="00CA2F2B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CA2F2B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and</w:t>
      </w:r>
      <w:proofErr w:type="spellEnd"/>
      <w:r w:rsidRPr="00CA2F2B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CA2F2B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environmentally</w:t>
      </w:r>
      <w:proofErr w:type="spellEnd"/>
      <w:r w:rsidRPr="00CA2F2B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CA2F2B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sustainable</w:t>
      </w:r>
      <w:proofErr w:type="spellEnd"/>
      <w:r w:rsidRPr="00CA2F2B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CA2F2B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school</w:t>
      </w:r>
      <w:proofErr w:type="spellEnd"/>
    </w:p>
    <w:p w:rsidR="00661FD1" w:rsidRPr="00661FD1" w:rsidRDefault="00661FD1">
      <w:pPr>
        <w:rPr>
          <w:rFonts w:ascii="Times New Roman" w:hAnsi="Times New Roman" w:cs="Times New Roman"/>
        </w:rPr>
      </w:pPr>
    </w:p>
    <w:p w:rsidR="00CA2F2B" w:rsidRDefault="00661FD1" w:rsidP="00661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FD1">
        <w:rPr>
          <w:rFonts w:ascii="Times New Roman" w:hAnsi="Times New Roman" w:cs="Times New Roman"/>
          <w:sz w:val="24"/>
          <w:szCs w:val="24"/>
        </w:rPr>
        <w:t xml:space="preserve">Proiectul </w:t>
      </w:r>
      <w:proofErr w:type="spellStart"/>
      <w:r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61FD1">
        <w:rPr>
          <w:rFonts w:ascii="Times New Roman" w:hAnsi="Times New Roman" w:cs="Times New Roman"/>
          <w:sz w:val="24"/>
          <w:szCs w:val="24"/>
        </w:rPr>
        <w:fldChar w:fldCharType="begin"/>
      </w:r>
      <w:r w:rsidRPr="00661FD1">
        <w:rPr>
          <w:rFonts w:ascii="Times New Roman" w:hAnsi="Times New Roman" w:cs="Times New Roman"/>
          <w:sz w:val="24"/>
          <w:szCs w:val="24"/>
        </w:rPr>
        <w:instrText xml:space="preserve"> HYPERLINK "https://school-education.ec.europa.eu/en/etwinning/projects/carefree-and-environmentally-sustainable-school/twinspace" </w:instrText>
      </w:r>
      <w:r w:rsidRPr="00661FD1">
        <w:rPr>
          <w:rFonts w:ascii="Times New Roman" w:hAnsi="Times New Roman" w:cs="Times New Roman"/>
          <w:sz w:val="24"/>
          <w:szCs w:val="24"/>
        </w:rPr>
        <w:fldChar w:fldCharType="separate"/>
      </w:r>
      <w:r w:rsidRPr="00661FD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  <w:t>Carefree</w:t>
      </w:r>
      <w:proofErr w:type="spellEnd"/>
      <w:r w:rsidRPr="00661FD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661FD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  <w:t>and</w:t>
      </w:r>
      <w:proofErr w:type="spellEnd"/>
      <w:r w:rsidRPr="00661FD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661FD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  <w:t>environmentally</w:t>
      </w:r>
      <w:proofErr w:type="spellEnd"/>
      <w:r w:rsidRPr="00661FD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661FD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  <w:t>sustainable</w:t>
      </w:r>
      <w:proofErr w:type="spellEnd"/>
      <w:r w:rsidRPr="00661FD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661FD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  <w:t>school</w:t>
      </w:r>
      <w:proofErr w:type="spellEnd"/>
      <w:r w:rsidRPr="00661FD1">
        <w:rPr>
          <w:rFonts w:ascii="Times New Roman" w:hAnsi="Times New Roman" w:cs="Times New Roman"/>
          <w:sz w:val="24"/>
          <w:szCs w:val="24"/>
        </w:rPr>
        <w:fldChar w:fldCharType="end"/>
      </w:r>
      <w:r w:rsidRPr="00661FD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se încheie în aceste zile. A fost un proiect lansat alături de vechii noștri parteneri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Pozega</w:t>
      </w:r>
      <w:proofErr w:type="spellEnd"/>
      <w:r>
        <w:rPr>
          <w:rFonts w:ascii="Times New Roman" w:hAnsi="Times New Roman" w:cs="Times New Roman"/>
          <w:sz w:val="24"/>
          <w:szCs w:val="24"/>
        </w:rPr>
        <w:t>, din Croația, imaginea virtuală a proiectului Erasmus+ cu același titlu al școlii lor.</w:t>
      </w:r>
      <w:r w:rsidR="00CA2F2B">
        <w:rPr>
          <w:rFonts w:ascii="Times New Roman" w:hAnsi="Times New Roman" w:cs="Times New Roman"/>
          <w:sz w:val="24"/>
          <w:szCs w:val="24"/>
        </w:rPr>
        <w:t xml:space="preserve"> Proiectul poate fi accesat la adresa </w:t>
      </w:r>
    </w:p>
    <w:p w:rsidR="00661FD1" w:rsidRDefault="00CA2F2B" w:rsidP="00CA2F2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D2798">
          <w:rPr>
            <w:rStyle w:val="Hyperlink"/>
            <w:rFonts w:ascii="Times New Roman" w:hAnsi="Times New Roman" w:cs="Times New Roman"/>
            <w:sz w:val="24"/>
            <w:szCs w:val="24"/>
          </w:rPr>
          <w:t>https://school-education.ec.europa.eu/en/etwinning/projects/carefree-and-environmentally-sustainable-school/twinspace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FD1" w:rsidRDefault="00661FD1" w:rsidP="00661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D1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1842052" cy="1379126"/>
            <wp:effectExtent l="0" t="0" r="6350" b="0"/>
            <wp:docPr id="1" name="Imagine 1" descr="D:\Adi\etw\Proiecte\carefree\Erasmus KA122_Logo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i\etw\Proiecte\carefree\Erasmus KA122_Logo_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99" cy="138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D1" w:rsidRDefault="00661FD1" w:rsidP="001E5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 parcursul a doi ani școlari, elevii școlii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Pozega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r w:rsidR="00BE58A9">
        <w:rPr>
          <w:rFonts w:ascii="Times New Roman" w:hAnsi="Times New Roman" w:cs="Times New Roman"/>
          <w:sz w:val="24"/>
          <w:szCs w:val="24"/>
        </w:rPr>
        <w:t xml:space="preserve">căutat să descopere caracteristicile unor școli sustenabile și care promovează starea de bine a elevilor și profesorilor. Ei au </w:t>
      </w:r>
      <w:r>
        <w:rPr>
          <w:rFonts w:ascii="Times New Roman" w:hAnsi="Times New Roman" w:cs="Times New Roman"/>
          <w:sz w:val="24"/>
          <w:szCs w:val="24"/>
        </w:rPr>
        <w:t xml:space="preserve">vizitat </w:t>
      </w:r>
      <w:r w:rsidR="00BE58A9">
        <w:rPr>
          <w:rFonts w:ascii="Times New Roman" w:hAnsi="Times New Roman" w:cs="Times New Roman"/>
          <w:sz w:val="24"/>
          <w:szCs w:val="24"/>
        </w:rPr>
        <w:t xml:space="preserve">liceul nostru și au participat la activități didactice și </w:t>
      </w:r>
      <w:proofErr w:type="spellStart"/>
      <w:r w:rsidR="00BE58A9">
        <w:rPr>
          <w:rFonts w:ascii="Times New Roman" w:hAnsi="Times New Roman" w:cs="Times New Roman"/>
          <w:sz w:val="24"/>
          <w:szCs w:val="24"/>
        </w:rPr>
        <w:t>extracurriculare</w:t>
      </w:r>
      <w:proofErr w:type="spellEnd"/>
      <w:r w:rsidR="00BE58A9">
        <w:rPr>
          <w:rFonts w:ascii="Times New Roman" w:hAnsi="Times New Roman" w:cs="Times New Roman"/>
          <w:sz w:val="24"/>
          <w:szCs w:val="24"/>
        </w:rPr>
        <w:t xml:space="preserve"> alături de elevii din clasele a X-a B și a XI-a B din anul școlar trecut</w:t>
      </w:r>
      <w:r w:rsidR="001E54B9">
        <w:rPr>
          <w:rFonts w:ascii="Times New Roman" w:hAnsi="Times New Roman" w:cs="Times New Roman"/>
          <w:sz w:val="24"/>
          <w:szCs w:val="24"/>
        </w:rPr>
        <w:t xml:space="preserve">: lecții în laboratorul de fizică, documentare la </w:t>
      </w:r>
      <w:proofErr w:type="spellStart"/>
      <w:r w:rsidR="001E54B9">
        <w:rPr>
          <w:rFonts w:ascii="Times New Roman" w:hAnsi="Times New Roman" w:cs="Times New Roman"/>
          <w:sz w:val="24"/>
          <w:szCs w:val="24"/>
        </w:rPr>
        <w:t>Experimentarium</w:t>
      </w:r>
      <w:proofErr w:type="spellEnd"/>
      <w:r w:rsidR="001E54B9">
        <w:rPr>
          <w:rFonts w:ascii="Times New Roman" w:hAnsi="Times New Roman" w:cs="Times New Roman"/>
          <w:sz w:val="24"/>
          <w:szCs w:val="24"/>
        </w:rPr>
        <w:t xml:space="preserve"> TM, </w:t>
      </w:r>
      <w:r w:rsidR="00CA2F2B">
        <w:rPr>
          <w:rFonts w:ascii="Times New Roman" w:hAnsi="Times New Roman" w:cs="Times New Roman"/>
          <w:sz w:val="24"/>
          <w:szCs w:val="24"/>
        </w:rPr>
        <w:t xml:space="preserve">ateliere </w:t>
      </w:r>
      <w:proofErr w:type="spellStart"/>
      <w:r w:rsidR="00CA2F2B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="00CA2F2B">
        <w:rPr>
          <w:rFonts w:ascii="Times New Roman" w:hAnsi="Times New Roman" w:cs="Times New Roman"/>
          <w:sz w:val="24"/>
          <w:szCs w:val="24"/>
        </w:rPr>
        <w:t xml:space="preserve">, </w:t>
      </w:r>
      <w:r w:rsidR="001E54B9">
        <w:rPr>
          <w:rFonts w:ascii="Times New Roman" w:hAnsi="Times New Roman" w:cs="Times New Roman"/>
          <w:sz w:val="24"/>
          <w:szCs w:val="24"/>
        </w:rPr>
        <w:t xml:space="preserve">călătorie în timp la Muzeul de istorie și etnografie din Lugoj și la Castelul </w:t>
      </w:r>
      <w:proofErr w:type="spellStart"/>
      <w:r w:rsidR="001E54B9">
        <w:rPr>
          <w:rFonts w:ascii="Times New Roman" w:hAnsi="Times New Roman" w:cs="Times New Roman"/>
          <w:sz w:val="24"/>
          <w:szCs w:val="24"/>
        </w:rPr>
        <w:t>Huniazilor</w:t>
      </w:r>
      <w:proofErr w:type="spellEnd"/>
      <w:r w:rsidR="001E54B9">
        <w:rPr>
          <w:rFonts w:ascii="Times New Roman" w:hAnsi="Times New Roman" w:cs="Times New Roman"/>
          <w:sz w:val="24"/>
          <w:szCs w:val="24"/>
        </w:rPr>
        <w:t xml:space="preserve">, </w:t>
      </w:r>
      <w:r w:rsidR="00CA2F2B">
        <w:rPr>
          <w:rFonts w:ascii="Times New Roman" w:hAnsi="Times New Roman" w:cs="Times New Roman"/>
          <w:sz w:val="24"/>
          <w:szCs w:val="24"/>
        </w:rPr>
        <w:t xml:space="preserve">prezentări pe teme de curriculum comparativ între România și Croația, viitorul învățământului european, cultură și civilizație, </w:t>
      </w:r>
      <w:bookmarkStart w:id="0" w:name="_GoBack"/>
      <w:bookmarkEnd w:id="0"/>
      <w:r w:rsidR="001E54B9">
        <w:rPr>
          <w:rFonts w:ascii="Times New Roman" w:hAnsi="Times New Roman" w:cs="Times New Roman"/>
          <w:sz w:val="24"/>
          <w:szCs w:val="24"/>
        </w:rPr>
        <w:t xml:space="preserve">dar și participare activă la activitatea „Vremea colindelor”, spectacolul caritabil organizat de elevii noștri în fiecare iarnă. </w:t>
      </w:r>
    </w:p>
    <w:p w:rsidR="00CA2F2B" w:rsidRDefault="00CA2F2B" w:rsidP="00CA2F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F2B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4797287" cy="2269486"/>
            <wp:effectExtent l="0" t="0" r="3810" b="0"/>
            <wp:docPr id="2" name="Imagine 2" descr="D:\Adi\etw\Proiecte\carefree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i\etw\Proiecte\carefree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430" cy="227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4B9" w:rsidRDefault="001E54B9" w:rsidP="001E5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Într-o altă etapă a proiectului, elevii croați au vizitat alți parteneri din Estonia și au participat alături de aceștia la activități curriculare și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extracurriculare</w:t>
      </w:r>
      <w:proofErr w:type="spellEnd"/>
      <w:r>
        <w:rPr>
          <w:rFonts w:ascii="Times New Roman" w:hAnsi="Times New Roman" w:cs="Times New Roman"/>
          <w:sz w:val="24"/>
          <w:szCs w:val="24"/>
        </w:rPr>
        <w:t>. De asemenea, profesorii croați au participat la cursuri de formare în diferite domenii și și-au împărtășit cunoștințele noi dobândite</w:t>
      </w:r>
      <w:r w:rsidR="00CA2F2B">
        <w:rPr>
          <w:rFonts w:ascii="Times New Roman" w:hAnsi="Times New Roman" w:cs="Times New Roman"/>
          <w:sz w:val="24"/>
          <w:szCs w:val="24"/>
        </w:rPr>
        <w:t xml:space="preserve"> în cadrul unor prezentări pe paginile proiectului.</w:t>
      </w:r>
    </w:p>
    <w:p w:rsidR="00CA2F2B" w:rsidRDefault="00CA2F2B" w:rsidP="001E54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D1"/>
    <w:rsid w:val="001E54B9"/>
    <w:rsid w:val="002A6DEA"/>
    <w:rsid w:val="003E1C67"/>
    <w:rsid w:val="00661FD1"/>
    <w:rsid w:val="00895552"/>
    <w:rsid w:val="00BE58A9"/>
    <w:rsid w:val="00CA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DBDD0-2EEA-4261-8C9F-1FE350B5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61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school-education.ec.europa.eu/en/etwinning/projects/carefree-and-environmentally-sustainable-school/twinspace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1</cp:revision>
  <dcterms:created xsi:type="dcterms:W3CDTF">2025-02-09T19:28:00Z</dcterms:created>
  <dcterms:modified xsi:type="dcterms:W3CDTF">2025-02-09T20:22:00Z</dcterms:modified>
</cp:coreProperties>
</file>